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545C" w14:textId="7F3B7052" w:rsidR="009751A0" w:rsidRPr="00E64139" w:rsidRDefault="000D0F9F">
      <w:pPr>
        <w:rPr>
          <w:lang w:val="en-GB"/>
        </w:rPr>
      </w:pPr>
    </w:p>
    <w:p w14:paraId="2650EBD5" w14:textId="23C052A1" w:rsidR="009043F6" w:rsidRPr="00E64139" w:rsidRDefault="009043F6" w:rsidP="009043F6">
      <w:pPr>
        <w:jc w:val="center"/>
        <w:rPr>
          <w:lang w:val="en-GB"/>
        </w:rPr>
      </w:pPr>
      <w:r w:rsidRPr="00E64139"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4484EDB6" wp14:editId="0293AB6C">
            <wp:extent cx="2504501" cy="1158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32" cy="12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BBB6" w14:textId="77777777" w:rsidR="00EA0C8F" w:rsidRPr="00E64139" w:rsidRDefault="00EA0C8F" w:rsidP="009043F6">
      <w:pPr>
        <w:jc w:val="center"/>
        <w:rPr>
          <w:b/>
          <w:lang w:val="en-GB"/>
        </w:rPr>
      </w:pPr>
    </w:p>
    <w:p w14:paraId="242E9F17" w14:textId="10FBDA3B" w:rsidR="009043F6" w:rsidRPr="00E64139" w:rsidRDefault="009043F6" w:rsidP="009043F6">
      <w:pPr>
        <w:jc w:val="center"/>
        <w:rPr>
          <w:b/>
          <w:lang w:val="en-GB"/>
        </w:rPr>
      </w:pPr>
      <w:r w:rsidRPr="00E64139">
        <w:rPr>
          <w:b/>
          <w:lang w:val="en-GB"/>
        </w:rPr>
        <w:t xml:space="preserve">Items / Issues for the attention of the </w:t>
      </w:r>
      <w:r w:rsidR="0066528B" w:rsidRPr="00E64139">
        <w:rPr>
          <w:b/>
          <w:lang w:val="en-GB"/>
        </w:rPr>
        <w:t>eCAPH Executive</w:t>
      </w:r>
    </w:p>
    <w:p w14:paraId="154B1B36" w14:textId="7D5FB61D" w:rsidR="0066528B" w:rsidRPr="00E64139" w:rsidRDefault="0066528B" w:rsidP="009043F6">
      <w:pPr>
        <w:jc w:val="center"/>
        <w:rPr>
          <w:lang w:val="en-GB"/>
        </w:rPr>
      </w:pPr>
    </w:p>
    <w:p w14:paraId="5BDA8306" w14:textId="46C91220" w:rsidR="0066528B" w:rsidRPr="00E64139" w:rsidRDefault="0066528B" w:rsidP="009043F6">
      <w:pPr>
        <w:jc w:val="center"/>
        <w:rPr>
          <w:lang w:val="en-GB"/>
        </w:rPr>
      </w:pPr>
      <w:r w:rsidRPr="00E64139">
        <w:rPr>
          <w:lang w:val="en-GB"/>
        </w:rPr>
        <w:t>(Please complete and</w:t>
      </w:r>
      <w:r w:rsidR="00E64139" w:rsidRPr="00E64139">
        <w:rPr>
          <w:lang w:val="en-GB"/>
        </w:rPr>
        <w:t xml:space="preserve"> send by email to the Chair of e</w:t>
      </w:r>
      <w:r w:rsidRPr="00E64139">
        <w:rPr>
          <w:lang w:val="en-GB"/>
        </w:rPr>
        <w:t>CAPH</w:t>
      </w:r>
      <w:r w:rsidR="00EA0C8F" w:rsidRPr="00E64139">
        <w:rPr>
          <w:lang w:val="en-GB"/>
        </w:rPr>
        <w:t xml:space="preserve"> a week before the next Executive meeting)</w:t>
      </w:r>
    </w:p>
    <w:p w14:paraId="12F84691" w14:textId="59B7F0E8" w:rsidR="00EA0C8F" w:rsidRPr="00E64139" w:rsidRDefault="00EA0C8F" w:rsidP="009043F6">
      <w:pPr>
        <w:jc w:val="center"/>
        <w:rPr>
          <w:lang w:val="en-GB"/>
        </w:rPr>
      </w:pPr>
    </w:p>
    <w:p w14:paraId="00A1D205" w14:textId="3A7A998F" w:rsidR="00EA0C8F" w:rsidRPr="00E64139" w:rsidRDefault="009C6D5F" w:rsidP="009043F6">
      <w:pPr>
        <w:jc w:val="center"/>
        <w:rPr>
          <w:lang w:val="en-GB"/>
        </w:rPr>
      </w:pPr>
      <w:r w:rsidRPr="00E64139">
        <w:rPr>
          <w:b/>
          <w:lang w:val="en-GB"/>
        </w:rPr>
        <w:t>A.</w:t>
      </w:r>
      <w:r w:rsidRPr="00E64139">
        <w:rPr>
          <w:lang w:val="en-GB"/>
        </w:rPr>
        <w:t xml:space="preserve"> </w:t>
      </w:r>
      <w:r w:rsidR="00EA0C8F" w:rsidRPr="00E64139">
        <w:rPr>
          <w:lang w:val="en-GB"/>
        </w:rPr>
        <w:t>Please inform us about any issues, items or information you would like to be raised at the next eCAPH Executive meeting. It would be useful to prioritise</w:t>
      </w:r>
      <w:r w:rsidR="009822A5" w:rsidRPr="00E64139">
        <w:rPr>
          <w:lang w:val="en-GB"/>
        </w:rPr>
        <w:t xml:space="preserve"> if there is more than one. There may be no issues at all, which is fine. There will be a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822A5" w:rsidRPr="00E64139" w14:paraId="0FF64AB4" w14:textId="77777777" w:rsidTr="009822A5">
        <w:tc>
          <w:tcPr>
            <w:tcW w:w="5225" w:type="dxa"/>
          </w:tcPr>
          <w:p w14:paraId="446CE2DE" w14:textId="6DB988D4" w:rsidR="009822A5" w:rsidRPr="00E64139" w:rsidRDefault="005D02DE" w:rsidP="009043F6">
            <w:pPr>
              <w:jc w:val="center"/>
              <w:rPr>
                <w:lang w:val="en-GB"/>
              </w:rPr>
            </w:pPr>
            <w:r w:rsidRPr="00E64139">
              <w:rPr>
                <w:lang w:val="en-GB"/>
              </w:rPr>
              <w:t>Issues, Items or Information</w:t>
            </w:r>
          </w:p>
        </w:tc>
        <w:tc>
          <w:tcPr>
            <w:tcW w:w="5225" w:type="dxa"/>
          </w:tcPr>
          <w:p w14:paraId="204847C6" w14:textId="3A259638" w:rsidR="009822A5" w:rsidRPr="00E64139" w:rsidRDefault="005D02DE" w:rsidP="009043F6">
            <w:pPr>
              <w:jc w:val="center"/>
              <w:rPr>
                <w:lang w:val="en-GB"/>
              </w:rPr>
            </w:pPr>
            <w:r w:rsidRPr="00E64139">
              <w:rPr>
                <w:lang w:val="en-GB"/>
              </w:rPr>
              <w:t>Brief Comment</w:t>
            </w:r>
          </w:p>
        </w:tc>
      </w:tr>
      <w:tr w:rsidR="009822A5" w:rsidRPr="00E64139" w14:paraId="58505706" w14:textId="77777777" w:rsidTr="009822A5">
        <w:tc>
          <w:tcPr>
            <w:tcW w:w="5225" w:type="dxa"/>
          </w:tcPr>
          <w:p w14:paraId="0E2FEF0F" w14:textId="77777777" w:rsidR="009822A5" w:rsidRPr="00E64139" w:rsidRDefault="005D02DE" w:rsidP="005D02DE">
            <w:pPr>
              <w:rPr>
                <w:lang w:val="en-GB"/>
              </w:rPr>
            </w:pPr>
            <w:r w:rsidRPr="00E64139">
              <w:rPr>
                <w:lang w:val="en-GB"/>
              </w:rPr>
              <w:t>1.</w:t>
            </w:r>
          </w:p>
          <w:p w14:paraId="000A58FE" w14:textId="77777777" w:rsidR="005D02DE" w:rsidRPr="00E64139" w:rsidRDefault="005D02DE" w:rsidP="005D02DE">
            <w:pPr>
              <w:rPr>
                <w:lang w:val="en-GB"/>
              </w:rPr>
            </w:pPr>
          </w:p>
          <w:p w14:paraId="769C91B6" w14:textId="30B05347" w:rsidR="005D02DE" w:rsidRPr="00E64139" w:rsidRDefault="005D02DE" w:rsidP="005D02DE">
            <w:pPr>
              <w:rPr>
                <w:lang w:val="en-GB"/>
              </w:rPr>
            </w:pPr>
          </w:p>
        </w:tc>
        <w:tc>
          <w:tcPr>
            <w:tcW w:w="5225" w:type="dxa"/>
          </w:tcPr>
          <w:p w14:paraId="6F8EE767" w14:textId="77777777" w:rsidR="009822A5" w:rsidRPr="00E64139" w:rsidRDefault="009822A5" w:rsidP="005D02DE">
            <w:pPr>
              <w:rPr>
                <w:lang w:val="en-GB"/>
              </w:rPr>
            </w:pPr>
          </w:p>
        </w:tc>
      </w:tr>
      <w:tr w:rsidR="009822A5" w:rsidRPr="00E64139" w14:paraId="4B8F98DD" w14:textId="77777777" w:rsidTr="009822A5">
        <w:tc>
          <w:tcPr>
            <w:tcW w:w="5225" w:type="dxa"/>
          </w:tcPr>
          <w:p w14:paraId="5AD5FF53" w14:textId="77777777" w:rsidR="009822A5" w:rsidRPr="00E64139" w:rsidRDefault="005D02DE" w:rsidP="005D02DE">
            <w:pPr>
              <w:rPr>
                <w:lang w:val="en-GB"/>
              </w:rPr>
            </w:pPr>
            <w:r w:rsidRPr="00E64139">
              <w:rPr>
                <w:lang w:val="en-GB"/>
              </w:rPr>
              <w:t>2.</w:t>
            </w:r>
          </w:p>
          <w:p w14:paraId="440223A3" w14:textId="77777777" w:rsidR="005D02DE" w:rsidRPr="00E64139" w:rsidRDefault="005D02DE" w:rsidP="005D02DE">
            <w:pPr>
              <w:rPr>
                <w:lang w:val="en-GB"/>
              </w:rPr>
            </w:pPr>
          </w:p>
          <w:p w14:paraId="1D275DB8" w14:textId="0E767846" w:rsidR="005D02DE" w:rsidRPr="00E64139" w:rsidRDefault="005D02DE" w:rsidP="005D02DE">
            <w:pPr>
              <w:rPr>
                <w:lang w:val="en-GB"/>
              </w:rPr>
            </w:pPr>
          </w:p>
        </w:tc>
        <w:tc>
          <w:tcPr>
            <w:tcW w:w="5225" w:type="dxa"/>
          </w:tcPr>
          <w:p w14:paraId="0A431BD6" w14:textId="77777777" w:rsidR="009822A5" w:rsidRPr="00E64139" w:rsidRDefault="009822A5" w:rsidP="005D02DE">
            <w:pPr>
              <w:rPr>
                <w:lang w:val="en-GB"/>
              </w:rPr>
            </w:pPr>
          </w:p>
        </w:tc>
      </w:tr>
      <w:tr w:rsidR="009822A5" w:rsidRPr="00E64139" w14:paraId="126A4D45" w14:textId="77777777" w:rsidTr="009822A5">
        <w:tc>
          <w:tcPr>
            <w:tcW w:w="5225" w:type="dxa"/>
          </w:tcPr>
          <w:p w14:paraId="7DE4479F" w14:textId="77777777" w:rsidR="009822A5" w:rsidRPr="00E64139" w:rsidRDefault="005D02DE" w:rsidP="005D02DE">
            <w:pPr>
              <w:rPr>
                <w:lang w:val="en-GB"/>
              </w:rPr>
            </w:pPr>
            <w:r w:rsidRPr="00E64139">
              <w:rPr>
                <w:lang w:val="en-GB"/>
              </w:rPr>
              <w:t>3.</w:t>
            </w:r>
          </w:p>
          <w:p w14:paraId="48DBB7DB" w14:textId="77777777" w:rsidR="005D02DE" w:rsidRPr="00E64139" w:rsidRDefault="005D02DE" w:rsidP="005D02DE">
            <w:pPr>
              <w:rPr>
                <w:lang w:val="en-GB"/>
              </w:rPr>
            </w:pPr>
          </w:p>
          <w:p w14:paraId="5EE831FF" w14:textId="77B80404" w:rsidR="005D02DE" w:rsidRPr="00E64139" w:rsidRDefault="005D02DE" w:rsidP="005D02DE">
            <w:pPr>
              <w:rPr>
                <w:lang w:val="en-GB"/>
              </w:rPr>
            </w:pPr>
          </w:p>
        </w:tc>
        <w:tc>
          <w:tcPr>
            <w:tcW w:w="5225" w:type="dxa"/>
          </w:tcPr>
          <w:p w14:paraId="0CD2EA11" w14:textId="77777777" w:rsidR="009822A5" w:rsidRPr="00E64139" w:rsidRDefault="009822A5" w:rsidP="005D02DE">
            <w:pPr>
              <w:rPr>
                <w:lang w:val="en-GB"/>
              </w:rPr>
            </w:pPr>
          </w:p>
        </w:tc>
      </w:tr>
    </w:tbl>
    <w:p w14:paraId="46131A5C" w14:textId="2EF0014A" w:rsidR="009822A5" w:rsidRPr="00E64139" w:rsidRDefault="00E64139" w:rsidP="009043F6">
      <w:pPr>
        <w:jc w:val="center"/>
        <w:rPr>
          <w:i/>
          <w:lang w:val="en-GB"/>
        </w:rPr>
      </w:pPr>
      <w:r>
        <w:rPr>
          <w:i/>
          <w:lang w:val="en-GB"/>
        </w:rPr>
        <w:t>Issues / Items will be prioritis</w:t>
      </w:r>
      <w:r w:rsidR="009C6D5F" w:rsidRPr="00E64139">
        <w:rPr>
          <w:i/>
          <w:lang w:val="en-GB"/>
        </w:rPr>
        <w:t>ed according to the number of responses from clusters.</w:t>
      </w:r>
    </w:p>
    <w:p w14:paraId="7A0429E4" w14:textId="12595D19" w:rsidR="009C6D5F" w:rsidRPr="00E64139" w:rsidRDefault="009C6D5F" w:rsidP="009C6D5F">
      <w:pPr>
        <w:rPr>
          <w:i/>
          <w:lang w:val="en-GB"/>
        </w:rPr>
      </w:pPr>
    </w:p>
    <w:p w14:paraId="2B859E3D" w14:textId="761113DF" w:rsidR="00EA0C8F" w:rsidRPr="00E64139" w:rsidRDefault="009C6D5F" w:rsidP="009C6D5F">
      <w:pPr>
        <w:rPr>
          <w:lang w:val="en-GB"/>
        </w:rPr>
      </w:pPr>
      <w:r w:rsidRPr="00E64139">
        <w:rPr>
          <w:b/>
          <w:lang w:val="en-GB"/>
        </w:rPr>
        <w:t>B</w:t>
      </w:r>
      <w:r w:rsidRPr="00E64139">
        <w:rPr>
          <w:lang w:val="en-GB"/>
        </w:rPr>
        <w:t xml:space="preserve">. </w:t>
      </w:r>
      <w:r w:rsidR="00D253EA" w:rsidRPr="00E64139">
        <w:rPr>
          <w:lang w:val="en-GB"/>
        </w:rPr>
        <w:t>Are there any areas of development in the schools within the cluster that we could celebrate and share county-wide?</w:t>
      </w:r>
    </w:p>
    <w:p w14:paraId="08343A3E" w14:textId="77777777" w:rsidR="00D253EA" w:rsidRPr="00E64139" w:rsidRDefault="00D253EA" w:rsidP="009C6D5F">
      <w:pPr>
        <w:rPr>
          <w:lang w:val="en-GB"/>
        </w:rPr>
      </w:pPr>
    </w:p>
    <w:p w14:paraId="74FF0DD2" w14:textId="561E86DE" w:rsidR="00D253EA" w:rsidRPr="00E64139" w:rsidRDefault="00D253EA" w:rsidP="009C6D5F">
      <w:pPr>
        <w:rPr>
          <w:lang w:val="en-GB"/>
        </w:rPr>
      </w:pPr>
      <w:r w:rsidRPr="00E64139">
        <w:rPr>
          <w:lang w:val="en-GB"/>
        </w:rPr>
        <w:t>Areas to Celebrate: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630A" w:rsidRPr="00E64139" w14:paraId="3F1BB21B" w14:textId="77777777" w:rsidTr="005E630A">
        <w:tc>
          <w:tcPr>
            <w:tcW w:w="10450" w:type="dxa"/>
          </w:tcPr>
          <w:p w14:paraId="3D8CBAB4" w14:textId="77777777" w:rsidR="005E630A" w:rsidRPr="00E64139" w:rsidRDefault="005E630A" w:rsidP="009C6D5F">
            <w:pPr>
              <w:rPr>
                <w:lang w:val="en-GB"/>
              </w:rPr>
            </w:pPr>
          </w:p>
          <w:p w14:paraId="60E317C7" w14:textId="77777777" w:rsidR="005E630A" w:rsidRPr="00E64139" w:rsidRDefault="005E630A" w:rsidP="009C6D5F">
            <w:pPr>
              <w:rPr>
                <w:lang w:val="en-GB"/>
              </w:rPr>
            </w:pPr>
          </w:p>
          <w:p w14:paraId="58012600" w14:textId="4B528B28" w:rsidR="005E630A" w:rsidRPr="00E64139" w:rsidRDefault="005E630A" w:rsidP="009C6D5F">
            <w:pPr>
              <w:rPr>
                <w:lang w:val="en-GB"/>
              </w:rPr>
            </w:pPr>
          </w:p>
        </w:tc>
      </w:tr>
    </w:tbl>
    <w:p w14:paraId="6C28D8C6" w14:textId="77777777" w:rsidR="00D253EA" w:rsidRPr="00E64139" w:rsidRDefault="00D253EA" w:rsidP="009C6D5F">
      <w:pPr>
        <w:rPr>
          <w:lang w:val="en-GB"/>
        </w:rPr>
      </w:pPr>
    </w:p>
    <w:p w14:paraId="67505C8F" w14:textId="40CC4C33" w:rsidR="00EA0C8F" w:rsidRPr="00E64139" w:rsidRDefault="005E630A" w:rsidP="005E630A">
      <w:pPr>
        <w:rPr>
          <w:lang w:val="en-GB"/>
        </w:rPr>
      </w:pPr>
      <w:r w:rsidRPr="00E64139">
        <w:rPr>
          <w:b/>
          <w:lang w:val="en-GB"/>
        </w:rPr>
        <w:t xml:space="preserve">C. </w:t>
      </w:r>
      <w:r w:rsidR="00E64139">
        <w:rPr>
          <w:lang w:val="en-GB"/>
        </w:rPr>
        <w:t>If you have had an OfStEd</w:t>
      </w:r>
      <w:r w:rsidRPr="00E64139">
        <w:rPr>
          <w:lang w:val="en-GB"/>
        </w:rPr>
        <w:t xml:space="preserve"> inspection within the last three months, eCAPH would like to feedback to other subscribing schools about the process you experienced</w:t>
      </w:r>
      <w:r w:rsidR="00A40074" w:rsidRPr="00E64139">
        <w:rPr>
          <w:lang w:val="en-GB"/>
        </w:rPr>
        <w:t xml:space="preserve"> and any details that you would like to share that could help other eCAPH schools in their next </w:t>
      </w:r>
      <w:r w:rsidR="00E64139">
        <w:rPr>
          <w:lang w:val="en-GB"/>
        </w:rPr>
        <w:t>OfStEd</w:t>
      </w:r>
      <w:r w:rsidR="00A40074" w:rsidRPr="00E64139">
        <w:rPr>
          <w:lang w:val="en-GB"/>
        </w:rPr>
        <w:t xml:space="preserve"> inspection.</w:t>
      </w:r>
    </w:p>
    <w:p w14:paraId="1E43142E" w14:textId="0E69FCC9" w:rsidR="00A40074" w:rsidRPr="00E64139" w:rsidRDefault="00A40074" w:rsidP="005E630A">
      <w:pPr>
        <w:rPr>
          <w:lang w:val="en-GB"/>
        </w:rPr>
      </w:pPr>
    </w:p>
    <w:p w14:paraId="131356DB" w14:textId="789422FB" w:rsidR="00A40074" w:rsidRPr="00E64139" w:rsidRDefault="00A40074" w:rsidP="005E630A">
      <w:pPr>
        <w:rPr>
          <w:lang w:val="en-GB"/>
        </w:rPr>
      </w:pPr>
      <w:r w:rsidRPr="00E64139">
        <w:rPr>
          <w:lang w:val="en-GB"/>
        </w:rPr>
        <w:t>Please send a brief outline of the inspection process you experienced to the eCAPH chair</w:t>
      </w:r>
      <w:r w:rsidR="001B38BC" w:rsidRPr="00E64139">
        <w:rPr>
          <w:lang w:val="en-GB"/>
        </w:rPr>
        <w:t xml:space="preserve"> and this will be made known via the eCAPH website</w:t>
      </w:r>
      <w:r w:rsidR="00E64139">
        <w:rPr>
          <w:lang w:val="en-GB"/>
        </w:rPr>
        <w:t xml:space="preserve"> </w:t>
      </w:r>
    </w:p>
    <w:p w14:paraId="17DF8FDB" w14:textId="769E70FD" w:rsidR="001B38BC" w:rsidRPr="00E64139" w:rsidRDefault="001B38BC" w:rsidP="005E630A">
      <w:pPr>
        <w:rPr>
          <w:lang w:val="en-GB"/>
        </w:rPr>
      </w:pPr>
    </w:p>
    <w:p w14:paraId="5F4C219F" w14:textId="6A8A5489" w:rsidR="00476D7B" w:rsidRPr="00E64139" w:rsidRDefault="001B38BC" w:rsidP="005E630A">
      <w:pPr>
        <w:rPr>
          <w:lang w:val="en-GB"/>
        </w:rPr>
      </w:pPr>
      <w:r w:rsidRPr="00E64139">
        <w:rPr>
          <w:b/>
          <w:lang w:val="en-GB"/>
        </w:rPr>
        <w:t xml:space="preserve">D. </w:t>
      </w:r>
      <w:r w:rsidRPr="00E64139">
        <w:rPr>
          <w:lang w:val="en-GB"/>
        </w:rPr>
        <w:t xml:space="preserve">Would any </w:t>
      </w:r>
      <w:r w:rsidR="00253000" w:rsidRPr="00E64139">
        <w:rPr>
          <w:lang w:val="en-GB"/>
        </w:rPr>
        <w:t>school</w:t>
      </w:r>
      <w:r w:rsidR="00476D7B" w:rsidRPr="00E64139">
        <w:rPr>
          <w:lang w:val="en-GB"/>
        </w:rPr>
        <w:t xml:space="preserve"> subscribing to eCAPH li</w:t>
      </w:r>
      <w:r w:rsidR="00253000" w:rsidRPr="00E64139">
        <w:rPr>
          <w:lang w:val="en-GB"/>
        </w:rPr>
        <w:t>ke a visit from the eCAPH chair or member of the eCAPH Executive?</w:t>
      </w:r>
      <w:r w:rsidR="00476D7B" w:rsidRPr="00E64139">
        <w:rPr>
          <w:lang w:val="en-GB"/>
        </w:rPr>
        <w:t xml:space="preserve"> If so</w:t>
      </w:r>
      <w:r w:rsidR="002A0A74" w:rsidRPr="00E64139">
        <w:rPr>
          <w:lang w:val="en-GB"/>
        </w:rPr>
        <w:t>,</w:t>
      </w:r>
      <w:r w:rsidR="00476D7B" w:rsidRPr="00E64139">
        <w:rPr>
          <w:lang w:val="en-GB"/>
        </w:rPr>
        <w:t xml:space="preserve"> please contact the eCAPH chair at</w:t>
      </w:r>
      <w:r w:rsidR="00197F40">
        <w:rPr>
          <w:lang w:val="en-GB"/>
        </w:rPr>
        <w:t xml:space="preserve"> </w:t>
      </w:r>
      <w:hyperlink r:id="rId5" w:history="1">
        <w:r w:rsidR="00197F40" w:rsidRPr="00BB73C5">
          <w:rPr>
            <w:rStyle w:val="Hyperlink"/>
            <w:lang w:val="en-GB"/>
          </w:rPr>
          <w:t>chair@ecaph.org</w:t>
        </w:r>
      </w:hyperlink>
      <w:r w:rsidR="00197F40">
        <w:rPr>
          <w:lang w:val="en-GB"/>
        </w:rPr>
        <w:t xml:space="preserve"> mobile: 07967838808 </w:t>
      </w:r>
    </w:p>
    <w:p w14:paraId="1058BB56" w14:textId="77777777" w:rsidR="00476D7B" w:rsidRPr="00E64139" w:rsidRDefault="00476D7B" w:rsidP="005E630A">
      <w:pPr>
        <w:rPr>
          <w:lang w:val="en-GB"/>
        </w:rPr>
      </w:pPr>
    </w:p>
    <w:p w14:paraId="37618F19" w14:textId="67100477" w:rsidR="001B38BC" w:rsidRPr="00E64139" w:rsidRDefault="00476D7B" w:rsidP="005E630A">
      <w:pPr>
        <w:rPr>
          <w:lang w:val="en-GB"/>
        </w:rPr>
      </w:pPr>
      <w:r w:rsidRPr="00030182">
        <w:rPr>
          <w:b/>
          <w:lang w:val="en-GB"/>
        </w:rPr>
        <w:t>E.</w:t>
      </w:r>
      <w:r w:rsidRPr="00E64139">
        <w:rPr>
          <w:lang w:val="en-GB"/>
        </w:rPr>
        <w:t xml:space="preserve"> </w:t>
      </w:r>
      <w:r w:rsidR="008E5B99" w:rsidRPr="00E64139">
        <w:rPr>
          <w:lang w:val="en-GB"/>
        </w:rPr>
        <w:t xml:space="preserve">If you are aware of any </w:t>
      </w:r>
      <w:r w:rsidR="00E64139" w:rsidRPr="00E64139">
        <w:rPr>
          <w:lang w:val="en-GB"/>
        </w:rPr>
        <w:t>Head</w:t>
      </w:r>
      <w:bookmarkStart w:id="0" w:name="_GoBack"/>
      <w:bookmarkEnd w:id="0"/>
      <w:r w:rsidR="00E64139" w:rsidRPr="00E64139">
        <w:rPr>
          <w:lang w:val="en-GB"/>
        </w:rPr>
        <w:t>teacher</w:t>
      </w:r>
      <w:r w:rsidR="008E5B99" w:rsidRPr="00E64139">
        <w:rPr>
          <w:lang w:val="en-GB"/>
        </w:rPr>
        <w:t xml:space="preserve"> in need of support from eCAPH, please let the chair or an eCAPH representative know.</w:t>
      </w:r>
    </w:p>
    <w:p w14:paraId="20F80762" w14:textId="66400740" w:rsidR="00097C2F" w:rsidRPr="00E64139" w:rsidRDefault="00097C2F" w:rsidP="005E630A">
      <w:pPr>
        <w:rPr>
          <w:lang w:val="en-GB"/>
        </w:rPr>
      </w:pPr>
    </w:p>
    <w:p w14:paraId="41631B7C" w14:textId="3832CF38" w:rsidR="00097C2F" w:rsidRPr="00E64139" w:rsidRDefault="00097C2F" w:rsidP="005E630A">
      <w:pPr>
        <w:rPr>
          <w:lang w:val="en-GB"/>
        </w:rPr>
      </w:pPr>
      <w:r w:rsidRPr="00E64139">
        <w:rPr>
          <w:lang w:val="en-GB"/>
        </w:rPr>
        <w:t>Form sent by…………………………………… Email address…………………………….. Cluster or school…………………..</w:t>
      </w:r>
    </w:p>
    <w:p w14:paraId="10445CCE" w14:textId="29A90CED" w:rsidR="00097C2F" w:rsidRPr="00E64139" w:rsidRDefault="00097C2F" w:rsidP="005E630A">
      <w:pPr>
        <w:rPr>
          <w:lang w:val="en-GB"/>
        </w:rPr>
      </w:pPr>
    </w:p>
    <w:p w14:paraId="079951FC" w14:textId="414DDAB7" w:rsidR="002A0A74" w:rsidRDefault="00097C2F" w:rsidP="005E630A">
      <w:pPr>
        <w:rPr>
          <w:color w:val="FF0000"/>
          <w:lang w:val="en-GB"/>
        </w:rPr>
      </w:pPr>
      <w:r w:rsidRPr="00E64139">
        <w:rPr>
          <w:lang w:val="en-GB"/>
        </w:rPr>
        <w:t xml:space="preserve">Chair of eCAPH </w:t>
      </w:r>
      <w:r w:rsidR="001545BB" w:rsidRPr="00E64139">
        <w:rPr>
          <w:lang w:val="en-GB"/>
        </w:rPr>
        <w:t>contacts: email address</w:t>
      </w:r>
      <w:r w:rsidR="00197F40">
        <w:rPr>
          <w:lang w:val="en-GB"/>
        </w:rPr>
        <w:t xml:space="preserve"> </w:t>
      </w:r>
      <w:hyperlink r:id="rId6" w:history="1">
        <w:r w:rsidR="00197F40" w:rsidRPr="00BB73C5">
          <w:rPr>
            <w:rStyle w:val="Hyperlink"/>
            <w:lang w:val="en-GB"/>
          </w:rPr>
          <w:t>enquires@ecaph.org</w:t>
        </w:r>
      </w:hyperlink>
      <w:r w:rsidR="00197F40">
        <w:rPr>
          <w:lang w:val="en-GB"/>
        </w:rPr>
        <w:t xml:space="preserve"> </w:t>
      </w:r>
      <w:r w:rsidR="001545BB" w:rsidRPr="00E64139">
        <w:rPr>
          <w:lang w:val="en-GB"/>
        </w:rPr>
        <w:t xml:space="preserve"> </w:t>
      </w:r>
      <w:r w:rsidR="00197F40">
        <w:rPr>
          <w:lang w:val="en-GB"/>
        </w:rPr>
        <w:t>mobile: 07967838808</w:t>
      </w:r>
    </w:p>
    <w:p w14:paraId="62CC7159" w14:textId="77777777" w:rsidR="00197F40" w:rsidRPr="00E64139" w:rsidRDefault="00197F40" w:rsidP="005E630A">
      <w:pPr>
        <w:rPr>
          <w:color w:val="FF0000"/>
          <w:lang w:val="en-GB"/>
        </w:rPr>
      </w:pPr>
    </w:p>
    <w:p w14:paraId="0F93FEDE" w14:textId="20C90116" w:rsidR="002A0A74" w:rsidRPr="00E64139" w:rsidRDefault="002A0A74" w:rsidP="002A0A74">
      <w:pPr>
        <w:jc w:val="center"/>
        <w:rPr>
          <w:b/>
          <w:color w:val="000000" w:themeColor="text1"/>
          <w:lang w:val="en-GB"/>
        </w:rPr>
      </w:pPr>
      <w:r w:rsidRPr="00E64139">
        <w:rPr>
          <w:b/>
          <w:color w:val="000000" w:themeColor="text1"/>
          <w:lang w:val="en-GB"/>
        </w:rPr>
        <w:t>PTO for names and contact details of eCAPH Executive members</w:t>
      </w:r>
    </w:p>
    <w:sectPr w:rsidR="002A0A74" w:rsidRPr="00E64139" w:rsidSect="007D4998">
      <w:pgSz w:w="11900" w:h="16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F6"/>
    <w:rsid w:val="00030182"/>
    <w:rsid w:val="00045E8A"/>
    <w:rsid w:val="00097C2F"/>
    <w:rsid w:val="000D0F9F"/>
    <w:rsid w:val="001545BB"/>
    <w:rsid w:val="00197F40"/>
    <w:rsid w:val="001B38BC"/>
    <w:rsid w:val="00253000"/>
    <w:rsid w:val="002A0A74"/>
    <w:rsid w:val="003B0637"/>
    <w:rsid w:val="003D42A0"/>
    <w:rsid w:val="00476D7B"/>
    <w:rsid w:val="004B4564"/>
    <w:rsid w:val="00531D27"/>
    <w:rsid w:val="005D02DE"/>
    <w:rsid w:val="005E630A"/>
    <w:rsid w:val="0066528B"/>
    <w:rsid w:val="007D4998"/>
    <w:rsid w:val="008E5B99"/>
    <w:rsid w:val="009043F6"/>
    <w:rsid w:val="009822A5"/>
    <w:rsid w:val="009C6D5F"/>
    <w:rsid w:val="00A01C7A"/>
    <w:rsid w:val="00A40074"/>
    <w:rsid w:val="00B14A33"/>
    <w:rsid w:val="00C65E0F"/>
    <w:rsid w:val="00CE05AA"/>
    <w:rsid w:val="00D253EA"/>
    <w:rsid w:val="00E64139"/>
    <w:rsid w:val="00E67D18"/>
    <w:rsid w:val="00E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B43"/>
  <w14:defaultImageDpi w14:val="32767"/>
  <w15:chartTrackingRefBased/>
  <w15:docId w15:val="{0D8EE441-07AE-CE46-9C0C-A8F15B5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es@ecaph.org" TargetMode="External"/><Relationship Id="rId5" Type="http://schemas.openxmlformats.org/officeDocument/2006/relationships/hyperlink" Target="mailto:chair@ecap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park</dc:creator>
  <cp:keywords/>
  <dc:description/>
  <cp:lastModifiedBy>Martin Casserley</cp:lastModifiedBy>
  <cp:revision>5</cp:revision>
  <dcterms:created xsi:type="dcterms:W3CDTF">2018-06-17T16:35:00Z</dcterms:created>
  <dcterms:modified xsi:type="dcterms:W3CDTF">2018-06-19T13:30:00Z</dcterms:modified>
</cp:coreProperties>
</file>